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959C" w14:textId="77777777" w:rsidR="003862D3" w:rsidRDefault="003862D3" w:rsidP="00374FFE">
      <w:pPr>
        <w:spacing w:after="150" w:line="240" w:lineRule="auto"/>
        <w:jc w:val="center"/>
        <w:rPr>
          <w:rFonts w:ascii="Times New Roman" w:eastAsia="Times New Roman" w:hAnsi="Times New Roman" w:cs="Times New Roman"/>
          <w:b/>
          <w:bCs/>
          <w:color w:val="000000"/>
          <w:sz w:val="21"/>
          <w:szCs w:val="21"/>
          <w:lang w:eastAsia="ru-RU"/>
        </w:rPr>
      </w:pPr>
    </w:p>
    <w:p w14:paraId="38566442" w14:textId="77777777" w:rsidR="003862D3" w:rsidRDefault="003862D3" w:rsidP="00374FFE">
      <w:pPr>
        <w:spacing w:after="150" w:line="240" w:lineRule="auto"/>
        <w:jc w:val="center"/>
        <w:rPr>
          <w:rFonts w:ascii="Times New Roman" w:eastAsia="Times New Roman" w:hAnsi="Times New Roman" w:cs="Times New Roman"/>
          <w:b/>
          <w:bCs/>
          <w:color w:val="000000"/>
          <w:sz w:val="21"/>
          <w:szCs w:val="21"/>
          <w:lang w:eastAsia="ru-RU"/>
        </w:rPr>
      </w:pPr>
    </w:p>
    <w:p w14:paraId="02A21D0D" w14:textId="77777777" w:rsidR="003862D3" w:rsidRPr="009D0495" w:rsidRDefault="003862D3" w:rsidP="003862D3">
      <w:pPr>
        <w:tabs>
          <w:tab w:val="left" w:pos="5245"/>
        </w:tabs>
        <w:spacing w:after="0" w:line="240" w:lineRule="auto"/>
        <w:jc w:val="center"/>
        <w:rPr>
          <w:rFonts w:ascii="Times New Roman" w:eastAsia="Times New Roman" w:hAnsi="Times New Roman" w:cs="Times New Roman"/>
          <w:b/>
          <w:sz w:val="28"/>
          <w:szCs w:val="28"/>
        </w:rPr>
      </w:pPr>
    </w:p>
    <w:tbl>
      <w:tblPr>
        <w:tblW w:w="9700" w:type="dxa"/>
        <w:tblInd w:w="-72" w:type="dxa"/>
        <w:tblLook w:val="00A0" w:firstRow="1" w:lastRow="0" w:firstColumn="1" w:lastColumn="0" w:noHBand="0" w:noVBand="0"/>
      </w:tblPr>
      <w:tblGrid>
        <w:gridCol w:w="2277"/>
        <w:gridCol w:w="611"/>
        <w:gridCol w:w="2738"/>
        <w:gridCol w:w="611"/>
        <w:gridCol w:w="3463"/>
      </w:tblGrid>
      <w:tr w:rsidR="003862D3" w:rsidRPr="009D0495" w14:paraId="5450CE9E" w14:textId="77777777" w:rsidTr="003862D3">
        <w:trPr>
          <w:trHeight w:val="3337"/>
        </w:trPr>
        <w:tc>
          <w:tcPr>
            <w:tcW w:w="2277" w:type="dxa"/>
          </w:tcPr>
          <w:p w14:paraId="20412BC1" w14:textId="77777777" w:rsidR="003862D3" w:rsidRPr="009D0495" w:rsidRDefault="003862D3" w:rsidP="002F57D2">
            <w:pPr>
              <w:spacing w:after="0" w:line="240" w:lineRule="auto"/>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Рассмотрено и принято на заседании ШМО</w:t>
            </w:r>
          </w:p>
          <w:p w14:paraId="7F384F26" w14:textId="77777777" w:rsidR="003862D3" w:rsidRPr="009D0495" w:rsidRDefault="003862D3" w:rsidP="002F57D2">
            <w:pPr>
              <w:spacing w:after="0" w:line="240" w:lineRule="auto"/>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учителей естественно-математического цикла</w:t>
            </w:r>
            <w:r w:rsidRPr="009D0495">
              <w:rPr>
                <w:rFonts w:ascii="Times New Roman" w:eastAsia="Times New Roman" w:hAnsi="Times New Roman" w:cs="Times New Roman"/>
                <w:sz w:val="24"/>
                <w:szCs w:val="24"/>
              </w:rPr>
              <w:tab/>
            </w:r>
          </w:p>
          <w:p w14:paraId="2E4152F3" w14:textId="77777777" w:rsidR="003862D3" w:rsidRPr="009D0495" w:rsidRDefault="003862D3" w:rsidP="002F57D2">
            <w:pPr>
              <w:spacing w:after="0" w:line="240" w:lineRule="auto"/>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прот.№1от «    »         08     2021 г.</w:t>
            </w:r>
          </w:p>
          <w:p w14:paraId="1B180EB8" w14:textId="77777777" w:rsidR="003862D3" w:rsidRPr="009D0495" w:rsidRDefault="003862D3" w:rsidP="002F57D2">
            <w:pPr>
              <w:spacing w:after="0" w:line="240" w:lineRule="auto"/>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Руководитель МО _____ Жолаева А.А.</w:t>
            </w:r>
          </w:p>
          <w:p w14:paraId="04F9658A" w14:textId="77777777" w:rsidR="003862D3" w:rsidRPr="009D0495" w:rsidRDefault="003862D3" w:rsidP="002F57D2">
            <w:pPr>
              <w:spacing w:after="0" w:line="240" w:lineRule="auto"/>
              <w:jc w:val="both"/>
              <w:rPr>
                <w:rFonts w:ascii="Times New Roman" w:eastAsia="Times New Roman" w:hAnsi="Times New Roman" w:cs="Times New Roman"/>
                <w:sz w:val="24"/>
                <w:szCs w:val="24"/>
              </w:rPr>
            </w:pPr>
          </w:p>
        </w:tc>
        <w:tc>
          <w:tcPr>
            <w:tcW w:w="611" w:type="dxa"/>
          </w:tcPr>
          <w:p w14:paraId="6EB9178D" w14:textId="77777777" w:rsidR="003862D3" w:rsidRPr="009D0495" w:rsidRDefault="003862D3" w:rsidP="002F57D2">
            <w:pPr>
              <w:spacing w:after="0" w:line="240" w:lineRule="auto"/>
              <w:jc w:val="center"/>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 xml:space="preserve"> </w:t>
            </w:r>
          </w:p>
        </w:tc>
        <w:tc>
          <w:tcPr>
            <w:tcW w:w="2738" w:type="dxa"/>
          </w:tcPr>
          <w:p w14:paraId="4DC973CF" w14:textId="77777777" w:rsidR="003862D3" w:rsidRPr="009D0495" w:rsidRDefault="003862D3" w:rsidP="002F57D2">
            <w:pPr>
              <w:spacing w:after="0" w:line="240" w:lineRule="auto"/>
              <w:jc w:val="center"/>
              <w:rPr>
                <w:rFonts w:ascii="Times New Roman" w:eastAsia="Times New Roman" w:hAnsi="Times New Roman" w:cs="Times New Roman"/>
                <w:b/>
                <w:sz w:val="24"/>
                <w:szCs w:val="24"/>
              </w:rPr>
            </w:pPr>
            <w:r w:rsidRPr="009D0495">
              <w:rPr>
                <w:rFonts w:ascii="Times New Roman" w:eastAsia="Times New Roman" w:hAnsi="Times New Roman" w:cs="Times New Roman"/>
                <w:b/>
                <w:sz w:val="24"/>
                <w:szCs w:val="24"/>
              </w:rPr>
              <w:t>Согласовано</w:t>
            </w:r>
          </w:p>
          <w:p w14:paraId="446CA224" w14:textId="77777777" w:rsidR="003862D3" w:rsidRPr="009D0495" w:rsidRDefault="003862D3" w:rsidP="002F57D2">
            <w:pPr>
              <w:spacing w:after="0" w:line="240" w:lineRule="auto"/>
              <w:jc w:val="center"/>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зам. директора по УВР</w:t>
            </w:r>
          </w:p>
          <w:p w14:paraId="16952608" w14:textId="77777777" w:rsidR="003862D3" w:rsidRPr="009D0495" w:rsidRDefault="003862D3" w:rsidP="002F57D2">
            <w:pPr>
              <w:spacing w:after="0" w:line="240" w:lineRule="auto"/>
              <w:jc w:val="center"/>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________Баймурадова А.О.</w:t>
            </w:r>
          </w:p>
          <w:p w14:paraId="72E0CA68" w14:textId="77777777" w:rsidR="003862D3" w:rsidRPr="009D0495" w:rsidRDefault="003862D3" w:rsidP="002F57D2">
            <w:pPr>
              <w:spacing w:after="0" w:line="240" w:lineRule="auto"/>
              <w:jc w:val="center"/>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     »          2021г.</w:t>
            </w:r>
          </w:p>
        </w:tc>
        <w:tc>
          <w:tcPr>
            <w:tcW w:w="611" w:type="dxa"/>
          </w:tcPr>
          <w:p w14:paraId="34C1FF41" w14:textId="77777777" w:rsidR="003862D3" w:rsidRPr="009D0495" w:rsidRDefault="003862D3" w:rsidP="002F57D2">
            <w:pPr>
              <w:spacing w:after="0" w:line="240" w:lineRule="auto"/>
              <w:jc w:val="right"/>
              <w:rPr>
                <w:rFonts w:ascii="Times New Roman" w:eastAsia="Times New Roman" w:hAnsi="Times New Roman" w:cs="Times New Roman"/>
                <w:sz w:val="24"/>
                <w:szCs w:val="24"/>
              </w:rPr>
            </w:pPr>
          </w:p>
        </w:tc>
        <w:tc>
          <w:tcPr>
            <w:tcW w:w="3463" w:type="dxa"/>
          </w:tcPr>
          <w:p w14:paraId="116A23AD" w14:textId="77777777" w:rsidR="003862D3" w:rsidRPr="009D0495" w:rsidRDefault="003862D3" w:rsidP="002F57D2">
            <w:pPr>
              <w:spacing w:after="0" w:line="240" w:lineRule="auto"/>
              <w:jc w:val="right"/>
              <w:rPr>
                <w:rFonts w:ascii="Times New Roman" w:eastAsia="Times New Roman" w:hAnsi="Times New Roman" w:cs="Times New Roman"/>
                <w:b/>
                <w:sz w:val="24"/>
                <w:szCs w:val="24"/>
              </w:rPr>
            </w:pPr>
            <w:r w:rsidRPr="009D0495">
              <w:rPr>
                <w:rFonts w:ascii="Times New Roman" w:eastAsia="Times New Roman" w:hAnsi="Times New Roman" w:cs="Times New Roman"/>
                <w:b/>
                <w:sz w:val="24"/>
                <w:szCs w:val="24"/>
              </w:rPr>
              <w:t>«Утверждаю:»</w:t>
            </w:r>
          </w:p>
          <w:p w14:paraId="2FE76D21" w14:textId="77777777" w:rsidR="003862D3" w:rsidRPr="009D0495" w:rsidRDefault="003862D3" w:rsidP="002F57D2">
            <w:pPr>
              <w:spacing w:after="0" w:line="240" w:lineRule="auto"/>
              <w:jc w:val="right"/>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 xml:space="preserve"> директор МКОУ «СОШ»</w:t>
            </w:r>
          </w:p>
          <w:p w14:paraId="5C525730" w14:textId="77777777" w:rsidR="003862D3" w:rsidRPr="009D0495" w:rsidRDefault="003862D3" w:rsidP="002F57D2">
            <w:pPr>
              <w:spacing w:after="0" w:line="240" w:lineRule="auto"/>
              <w:jc w:val="right"/>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с.п.п.Звездный</w:t>
            </w:r>
          </w:p>
          <w:p w14:paraId="5DE7C239" w14:textId="77777777" w:rsidR="003862D3" w:rsidRPr="009D0495" w:rsidRDefault="003862D3" w:rsidP="002F57D2">
            <w:pPr>
              <w:spacing w:after="0" w:line="240" w:lineRule="auto"/>
              <w:jc w:val="right"/>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 xml:space="preserve">________Зинченко Г.Б. </w:t>
            </w:r>
          </w:p>
          <w:p w14:paraId="1F12F33B" w14:textId="77777777" w:rsidR="003862D3" w:rsidRPr="009D0495" w:rsidRDefault="003862D3" w:rsidP="002F57D2">
            <w:pPr>
              <w:spacing w:after="0" w:line="240" w:lineRule="auto"/>
              <w:jc w:val="right"/>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 xml:space="preserve">Приказ.№ ___от </w:t>
            </w:r>
          </w:p>
          <w:p w14:paraId="3509CED7" w14:textId="77777777" w:rsidR="003862D3" w:rsidRPr="009D0495" w:rsidRDefault="003862D3" w:rsidP="002F57D2">
            <w:pPr>
              <w:spacing w:after="0" w:line="240" w:lineRule="auto"/>
              <w:jc w:val="right"/>
              <w:rPr>
                <w:rFonts w:ascii="Times New Roman" w:eastAsia="Times New Roman" w:hAnsi="Times New Roman" w:cs="Times New Roman"/>
                <w:sz w:val="24"/>
                <w:szCs w:val="24"/>
              </w:rPr>
            </w:pPr>
            <w:r w:rsidRPr="009D0495">
              <w:rPr>
                <w:rFonts w:ascii="Times New Roman" w:eastAsia="Times New Roman" w:hAnsi="Times New Roman" w:cs="Times New Roman"/>
                <w:sz w:val="24"/>
                <w:szCs w:val="24"/>
              </w:rPr>
              <w:t>«      »         2021г.</w:t>
            </w:r>
          </w:p>
        </w:tc>
      </w:tr>
    </w:tbl>
    <w:p w14:paraId="7CBC34BD" w14:textId="77777777" w:rsidR="003862D3" w:rsidRDefault="003862D3" w:rsidP="00374FFE">
      <w:pPr>
        <w:spacing w:after="150" w:line="240" w:lineRule="auto"/>
        <w:jc w:val="center"/>
        <w:rPr>
          <w:rFonts w:ascii="Times New Roman" w:eastAsia="Times New Roman" w:hAnsi="Times New Roman" w:cs="Times New Roman"/>
          <w:b/>
          <w:bCs/>
          <w:color w:val="000000"/>
          <w:sz w:val="21"/>
          <w:szCs w:val="21"/>
          <w:lang w:eastAsia="ru-RU"/>
        </w:rPr>
      </w:pPr>
    </w:p>
    <w:p w14:paraId="1BAE71D5" w14:textId="7FA51FA7" w:rsidR="00374FFE" w:rsidRPr="00374FFE" w:rsidRDefault="00374FFE" w:rsidP="00374FFE">
      <w:pPr>
        <w:spacing w:after="150" w:line="240" w:lineRule="auto"/>
        <w:jc w:val="center"/>
        <w:rPr>
          <w:rFonts w:ascii="Times New Roman" w:eastAsia="Times New Roman" w:hAnsi="Times New Roman" w:cs="Times New Roman"/>
          <w:color w:val="000000"/>
          <w:sz w:val="28"/>
          <w:szCs w:val="28"/>
          <w:lang w:eastAsia="ru-RU"/>
        </w:rPr>
      </w:pPr>
      <w:r w:rsidRPr="00374FFE">
        <w:rPr>
          <w:rFonts w:ascii="Times New Roman" w:eastAsia="Times New Roman" w:hAnsi="Times New Roman" w:cs="Times New Roman"/>
          <w:b/>
          <w:bCs/>
          <w:color w:val="000000"/>
          <w:sz w:val="21"/>
          <w:szCs w:val="21"/>
          <w:lang w:eastAsia="ru-RU"/>
        </w:rPr>
        <w:br/>
      </w:r>
      <w:r w:rsidRPr="00374FFE">
        <w:rPr>
          <w:rFonts w:ascii="Times New Roman" w:eastAsia="Times New Roman" w:hAnsi="Times New Roman" w:cs="Times New Roman"/>
          <w:b/>
          <w:bCs/>
          <w:color w:val="000000"/>
          <w:sz w:val="28"/>
          <w:szCs w:val="28"/>
          <w:lang w:eastAsia="ru-RU"/>
        </w:rPr>
        <w:t>РАБОЧАЯ ПРОГРАММА</w:t>
      </w:r>
    </w:p>
    <w:p w14:paraId="0E51A869"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ЭЛЕКТИВНОГО КУРСА</w:t>
      </w:r>
    </w:p>
    <w:p w14:paraId="7274754F" w14:textId="77777777" w:rsidR="003862D3" w:rsidRDefault="00374FFE" w:rsidP="00374FFE">
      <w:pPr>
        <w:spacing w:after="150" w:line="240" w:lineRule="auto"/>
        <w:jc w:val="center"/>
        <w:rPr>
          <w:rFonts w:ascii="Times New Roman" w:eastAsia="Times New Roman" w:hAnsi="Times New Roman" w:cs="Times New Roman"/>
          <w:b/>
          <w:bCs/>
          <w:color w:val="000000"/>
          <w:sz w:val="28"/>
          <w:szCs w:val="28"/>
          <w:lang w:eastAsia="ru-RU"/>
        </w:rPr>
      </w:pPr>
      <w:r w:rsidRPr="00374FFE">
        <w:rPr>
          <w:rFonts w:ascii="Times New Roman" w:eastAsia="Times New Roman" w:hAnsi="Times New Roman" w:cs="Times New Roman"/>
          <w:b/>
          <w:bCs/>
          <w:color w:val="000000"/>
          <w:sz w:val="21"/>
          <w:szCs w:val="21"/>
          <w:lang w:eastAsia="ru-RU"/>
        </w:rPr>
        <w:t>«</w:t>
      </w:r>
      <w:r w:rsidRPr="00374FFE">
        <w:rPr>
          <w:rFonts w:ascii="Times New Roman" w:eastAsia="Times New Roman" w:hAnsi="Times New Roman" w:cs="Times New Roman"/>
          <w:b/>
          <w:bCs/>
          <w:color w:val="000000"/>
          <w:sz w:val="28"/>
          <w:szCs w:val="28"/>
          <w:lang w:eastAsia="ru-RU"/>
        </w:rPr>
        <w:t xml:space="preserve">Практикум по решению теоретических и </w:t>
      </w:r>
    </w:p>
    <w:p w14:paraId="6DB6882D" w14:textId="18438C92" w:rsidR="00374FFE" w:rsidRPr="00374FFE" w:rsidRDefault="00374FFE" w:rsidP="00374FFE">
      <w:pPr>
        <w:spacing w:after="150" w:line="240" w:lineRule="auto"/>
        <w:jc w:val="center"/>
        <w:rPr>
          <w:rFonts w:ascii="Times New Roman" w:eastAsia="Times New Roman" w:hAnsi="Times New Roman" w:cs="Times New Roman"/>
          <w:color w:val="000000"/>
          <w:sz w:val="28"/>
          <w:szCs w:val="28"/>
          <w:lang w:eastAsia="ru-RU"/>
        </w:rPr>
      </w:pPr>
      <w:r w:rsidRPr="00374FFE">
        <w:rPr>
          <w:rFonts w:ascii="Times New Roman" w:eastAsia="Times New Roman" w:hAnsi="Times New Roman" w:cs="Times New Roman"/>
          <w:b/>
          <w:bCs/>
          <w:color w:val="000000"/>
          <w:sz w:val="28"/>
          <w:szCs w:val="28"/>
          <w:lang w:eastAsia="ru-RU"/>
        </w:rPr>
        <w:t>экспериментальных задач»</w:t>
      </w:r>
    </w:p>
    <w:p w14:paraId="0E9323DB" w14:textId="5696B306" w:rsidR="00374FFE" w:rsidRPr="00374FFE" w:rsidRDefault="00374FFE" w:rsidP="00374FFE">
      <w:pPr>
        <w:spacing w:after="150" w:line="240" w:lineRule="auto"/>
        <w:jc w:val="center"/>
        <w:rPr>
          <w:rFonts w:ascii="Times New Roman" w:eastAsia="Times New Roman" w:hAnsi="Times New Roman" w:cs="Times New Roman"/>
          <w:color w:val="000000"/>
          <w:sz w:val="28"/>
          <w:szCs w:val="28"/>
          <w:lang w:eastAsia="ru-RU"/>
        </w:rPr>
      </w:pPr>
      <w:r w:rsidRPr="00374FFE">
        <w:rPr>
          <w:rFonts w:ascii="Times New Roman" w:eastAsia="Times New Roman" w:hAnsi="Times New Roman" w:cs="Times New Roman"/>
          <w:b/>
          <w:bCs/>
          <w:color w:val="000000"/>
          <w:sz w:val="28"/>
          <w:szCs w:val="28"/>
          <w:lang w:eastAsia="ru-RU"/>
        </w:rPr>
        <w:t>в 9 «А» классе на 2021-2022 учебный год</w:t>
      </w:r>
    </w:p>
    <w:p w14:paraId="3DD345A0" w14:textId="77777777" w:rsidR="00374FFE" w:rsidRPr="00374FFE" w:rsidRDefault="00374FFE" w:rsidP="00374FFE">
      <w:pPr>
        <w:spacing w:after="150" w:line="240" w:lineRule="auto"/>
        <w:jc w:val="center"/>
        <w:rPr>
          <w:rFonts w:ascii="Times New Roman" w:eastAsia="Times New Roman" w:hAnsi="Times New Roman" w:cs="Times New Roman"/>
          <w:color w:val="000000"/>
          <w:sz w:val="21"/>
          <w:szCs w:val="21"/>
          <w:lang w:eastAsia="ru-RU"/>
        </w:rPr>
      </w:pPr>
    </w:p>
    <w:p w14:paraId="6EED46F1" w14:textId="77777777" w:rsidR="00374FFE" w:rsidRPr="00374FFE" w:rsidRDefault="00374FFE" w:rsidP="00374FFE">
      <w:pPr>
        <w:spacing w:after="150" w:line="240" w:lineRule="auto"/>
        <w:rPr>
          <w:rFonts w:ascii="Times New Roman" w:eastAsia="Times New Roman" w:hAnsi="Times New Roman" w:cs="Times New Roman"/>
          <w:color w:val="000000"/>
          <w:sz w:val="21"/>
          <w:szCs w:val="21"/>
          <w:lang w:eastAsia="ru-RU"/>
        </w:rPr>
      </w:pPr>
    </w:p>
    <w:p w14:paraId="1FC789CF" w14:textId="77777777" w:rsidR="00374FFE" w:rsidRPr="00374FFE" w:rsidRDefault="00374FFE" w:rsidP="00374FFE">
      <w:pPr>
        <w:spacing w:after="150" w:line="240" w:lineRule="auto"/>
        <w:rPr>
          <w:rFonts w:ascii="Times New Roman" w:eastAsia="Times New Roman" w:hAnsi="Times New Roman" w:cs="Times New Roman"/>
          <w:color w:val="000000"/>
          <w:sz w:val="21"/>
          <w:szCs w:val="21"/>
          <w:lang w:eastAsia="ru-RU"/>
        </w:rPr>
      </w:pPr>
    </w:p>
    <w:p w14:paraId="44FE8039" w14:textId="77777777" w:rsidR="00374FFE" w:rsidRPr="00374FFE" w:rsidRDefault="00374FFE" w:rsidP="00374FFE">
      <w:pPr>
        <w:spacing w:after="150" w:line="240" w:lineRule="auto"/>
        <w:rPr>
          <w:rFonts w:ascii="Times New Roman" w:eastAsia="Times New Roman" w:hAnsi="Times New Roman" w:cs="Times New Roman"/>
          <w:color w:val="000000"/>
          <w:sz w:val="21"/>
          <w:szCs w:val="21"/>
          <w:lang w:eastAsia="ru-RU"/>
        </w:rPr>
      </w:pPr>
    </w:p>
    <w:p w14:paraId="7289E31F" w14:textId="77777777" w:rsidR="00374FFE" w:rsidRPr="00374FFE" w:rsidRDefault="00374FFE" w:rsidP="00374FFE">
      <w:pPr>
        <w:spacing w:after="150" w:line="240" w:lineRule="auto"/>
        <w:rPr>
          <w:rFonts w:ascii="Times New Roman" w:eastAsia="Times New Roman" w:hAnsi="Times New Roman" w:cs="Times New Roman"/>
          <w:color w:val="000000"/>
          <w:sz w:val="21"/>
          <w:szCs w:val="21"/>
          <w:lang w:eastAsia="ru-RU"/>
        </w:rPr>
      </w:pPr>
    </w:p>
    <w:p w14:paraId="2EDB02FD" w14:textId="77777777" w:rsidR="00374FFE" w:rsidRPr="00374FFE" w:rsidRDefault="00374FFE" w:rsidP="00374FFE">
      <w:pPr>
        <w:spacing w:after="150" w:line="240" w:lineRule="auto"/>
        <w:rPr>
          <w:rFonts w:ascii="Times New Roman" w:eastAsia="Times New Roman" w:hAnsi="Times New Roman" w:cs="Times New Roman"/>
          <w:color w:val="000000"/>
          <w:sz w:val="21"/>
          <w:szCs w:val="21"/>
          <w:lang w:eastAsia="ru-RU"/>
        </w:rPr>
      </w:pPr>
    </w:p>
    <w:p w14:paraId="230E7EF3" w14:textId="7D544094" w:rsidR="00374FFE" w:rsidRPr="00374FFE" w:rsidRDefault="00374FFE" w:rsidP="003862D3">
      <w:pPr>
        <w:spacing w:after="150" w:line="240" w:lineRule="auto"/>
        <w:jc w:val="right"/>
        <w:rPr>
          <w:rFonts w:ascii="Times New Roman" w:eastAsia="Times New Roman" w:hAnsi="Times New Roman" w:cs="Times New Roman"/>
          <w:color w:val="000000"/>
          <w:sz w:val="28"/>
          <w:szCs w:val="28"/>
          <w:lang w:eastAsia="ru-RU"/>
        </w:rPr>
      </w:pPr>
      <w:r w:rsidRPr="00374FFE">
        <w:rPr>
          <w:rFonts w:ascii="Times New Roman" w:eastAsia="Times New Roman" w:hAnsi="Times New Roman" w:cs="Times New Roman"/>
          <w:color w:val="000000"/>
          <w:sz w:val="28"/>
          <w:szCs w:val="28"/>
          <w:lang w:eastAsia="ru-RU"/>
        </w:rPr>
        <w:t>Составитель: Хаджиев Х.С.</w:t>
      </w:r>
    </w:p>
    <w:p w14:paraId="7E28FE59" w14:textId="134D5280" w:rsidR="00374FFE" w:rsidRPr="00374FFE" w:rsidRDefault="00374FFE" w:rsidP="003862D3">
      <w:pPr>
        <w:spacing w:after="150" w:line="240" w:lineRule="auto"/>
        <w:jc w:val="right"/>
        <w:rPr>
          <w:rFonts w:ascii="Times New Roman" w:eastAsia="Times New Roman" w:hAnsi="Times New Roman" w:cs="Times New Roman"/>
          <w:color w:val="000000"/>
          <w:sz w:val="28"/>
          <w:szCs w:val="28"/>
          <w:lang w:eastAsia="ru-RU"/>
        </w:rPr>
      </w:pPr>
      <w:r w:rsidRPr="00374FFE">
        <w:rPr>
          <w:rFonts w:ascii="Times New Roman" w:eastAsia="Times New Roman" w:hAnsi="Times New Roman" w:cs="Times New Roman"/>
          <w:color w:val="000000"/>
          <w:sz w:val="28"/>
          <w:szCs w:val="28"/>
          <w:lang w:eastAsia="ru-RU"/>
        </w:rPr>
        <w:t>учитель физики.</w:t>
      </w:r>
    </w:p>
    <w:p w14:paraId="31B8B3AC" w14:textId="7551387A" w:rsidR="00374FFE" w:rsidRDefault="00374FFE" w:rsidP="00374FFE">
      <w:pPr>
        <w:spacing w:after="150" w:line="240" w:lineRule="auto"/>
        <w:jc w:val="center"/>
        <w:rPr>
          <w:rFonts w:ascii="Times New Roman" w:eastAsia="Times New Roman" w:hAnsi="Times New Roman" w:cs="Times New Roman"/>
          <w:color w:val="000000"/>
          <w:sz w:val="21"/>
          <w:szCs w:val="21"/>
          <w:lang w:eastAsia="ru-RU"/>
        </w:rPr>
      </w:pPr>
    </w:p>
    <w:p w14:paraId="47F096B5" w14:textId="7D504BAD"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0C743113" w14:textId="608B57E1"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5CB7327F" w14:textId="7B191138"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0BB67E71" w14:textId="731D7A82"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4CF1B5AD" w14:textId="6FD38FC7"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223FAEA5" w14:textId="001BB268"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4197F7AE" w14:textId="7E059504"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3732BBA1" w14:textId="77777777"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6C375468" w14:textId="21AE03CF" w:rsidR="003862D3" w:rsidRDefault="003862D3" w:rsidP="00374FFE">
      <w:pPr>
        <w:spacing w:after="150" w:line="240" w:lineRule="auto"/>
        <w:jc w:val="center"/>
        <w:rPr>
          <w:rFonts w:ascii="Times New Roman" w:eastAsia="Times New Roman" w:hAnsi="Times New Roman" w:cs="Times New Roman"/>
          <w:color w:val="000000"/>
          <w:sz w:val="21"/>
          <w:szCs w:val="21"/>
          <w:lang w:eastAsia="ru-RU"/>
        </w:rPr>
      </w:pPr>
    </w:p>
    <w:p w14:paraId="66A3C3E6" w14:textId="77777777" w:rsidR="003862D3" w:rsidRPr="003862D3" w:rsidRDefault="003862D3" w:rsidP="003862D3">
      <w:pPr>
        <w:spacing w:after="150" w:line="240" w:lineRule="auto"/>
        <w:jc w:val="center"/>
        <w:rPr>
          <w:rFonts w:ascii="Times New Roman" w:eastAsia="Times New Roman" w:hAnsi="Times New Roman" w:cs="Times New Roman"/>
          <w:color w:val="000000"/>
          <w:sz w:val="21"/>
          <w:szCs w:val="21"/>
          <w:lang w:eastAsia="ru-RU"/>
        </w:rPr>
      </w:pPr>
      <w:r w:rsidRPr="003862D3">
        <w:rPr>
          <w:rFonts w:ascii="Times New Roman" w:eastAsia="Times New Roman" w:hAnsi="Times New Roman" w:cs="Times New Roman"/>
          <w:color w:val="000000"/>
          <w:sz w:val="21"/>
          <w:szCs w:val="21"/>
          <w:lang w:eastAsia="ru-RU"/>
        </w:rPr>
        <w:t>с.п.п.Звездный</w:t>
      </w:r>
    </w:p>
    <w:p w14:paraId="339F320F" w14:textId="77777777" w:rsidR="003862D3" w:rsidRPr="003862D3" w:rsidRDefault="003862D3" w:rsidP="003862D3">
      <w:pPr>
        <w:spacing w:after="150" w:line="240" w:lineRule="auto"/>
        <w:jc w:val="center"/>
        <w:rPr>
          <w:rFonts w:ascii="Times New Roman" w:eastAsia="Times New Roman" w:hAnsi="Times New Roman" w:cs="Times New Roman"/>
          <w:color w:val="000000"/>
          <w:sz w:val="21"/>
          <w:szCs w:val="21"/>
          <w:lang w:eastAsia="ru-RU"/>
        </w:rPr>
      </w:pPr>
      <w:r w:rsidRPr="003862D3">
        <w:rPr>
          <w:rFonts w:ascii="Times New Roman" w:eastAsia="Times New Roman" w:hAnsi="Times New Roman" w:cs="Times New Roman"/>
          <w:color w:val="000000"/>
          <w:sz w:val="21"/>
          <w:szCs w:val="21"/>
          <w:lang w:eastAsia="ru-RU"/>
        </w:rPr>
        <w:t>2021 г.</w:t>
      </w:r>
    </w:p>
    <w:p w14:paraId="7A3679D8" w14:textId="2BABD3DF" w:rsidR="00374FFE" w:rsidRPr="00374FFE" w:rsidRDefault="006137C7" w:rsidP="00374FFE">
      <w:pPr>
        <w:spacing w:after="150" w:line="240" w:lineRule="auto"/>
        <w:jc w:val="center"/>
        <w:rPr>
          <w:rFonts w:ascii="Times New Roman" w:eastAsia="Times New Roman" w:hAnsi="Times New Roman" w:cs="Times New Roman"/>
          <w:color w:val="000000"/>
          <w:sz w:val="28"/>
          <w:szCs w:val="28"/>
          <w:lang w:eastAsia="ru-RU"/>
        </w:rPr>
      </w:pPr>
      <w:r w:rsidRPr="006137C7">
        <w:rPr>
          <w:rFonts w:ascii="Times New Roman" w:eastAsia="Times New Roman" w:hAnsi="Times New Roman" w:cs="Times New Roman"/>
          <w:color w:val="000000"/>
          <w:sz w:val="28"/>
          <w:szCs w:val="28"/>
          <w:lang w:eastAsia="ru-RU"/>
        </w:rPr>
        <w:lastRenderedPageBreak/>
        <w:t>Пояснительная записка</w:t>
      </w:r>
    </w:p>
    <w:p w14:paraId="16ED4331"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p w14:paraId="27375BAF"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Рабочая программа элективного курса по физике для 9 класса составлена в соответствии с:</w:t>
      </w:r>
    </w:p>
    <w:p w14:paraId="11C51AD9" w14:textId="77777777" w:rsidR="00374FFE" w:rsidRPr="00374FFE" w:rsidRDefault="00374FFE" w:rsidP="00374FFE">
      <w:pPr>
        <w:numPr>
          <w:ilvl w:val="0"/>
          <w:numId w:val="1"/>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Федеральным законом от 29.12.2012 № 273-ФЗ «Об образовании в Российской Федерации» (с изменениями по состоянию на 07.06.2016</w:t>
      </w:r>
      <w:r w:rsidRPr="00374FFE">
        <w:rPr>
          <w:rFonts w:ascii="Times New Roman" w:eastAsia="Times New Roman" w:hAnsi="Times New Roman" w:cs="Times New Roman"/>
          <w:b/>
          <w:bCs/>
          <w:color w:val="000000"/>
          <w:sz w:val="24"/>
          <w:szCs w:val="24"/>
          <w:lang w:eastAsia="ru-RU"/>
        </w:rPr>
        <w:t>); </w:t>
      </w:r>
    </w:p>
    <w:p w14:paraId="51A3BB3E" w14:textId="77777777" w:rsidR="00374FFE" w:rsidRPr="00374FFE" w:rsidRDefault="00374FFE" w:rsidP="00374FFE">
      <w:pPr>
        <w:numPr>
          <w:ilvl w:val="0"/>
          <w:numId w:val="2"/>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Федеральным компонентом Государственного образовательного стандарта основного общего образования (от 05.03.2004 №1089); </w:t>
      </w:r>
    </w:p>
    <w:p w14:paraId="11530D26" w14:textId="1B89DBE8" w:rsidR="00374FFE" w:rsidRDefault="00374FFE" w:rsidP="00374FFE">
      <w:pPr>
        <w:numPr>
          <w:ilvl w:val="0"/>
          <w:numId w:val="3"/>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примерной образовательной программой среднего общего образования;</w:t>
      </w:r>
    </w:p>
    <w:p w14:paraId="4F189136" w14:textId="77777777" w:rsidR="00016D04" w:rsidRPr="00016D04" w:rsidRDefault="00016D04" w:rsidP="00016D04">
      <w:pPr>
        <w:numPr>
          <w:ilvl w:val="0"/>
          <w:numId w:val="3"/>
        </w:numPr>
        <w:spacing w:after="150" w:line="240" w:lineRule="auto"/>
        <w:rPr>
          <w:rFonts w:ascii="Times New Roman" w:eastAsia="Times New Roman" w:hAnsi="Times New Roman" w:cs="Times New Roman"/>
          <w:color w:val="000000"/>
          <w:sz w:val="24"/>
          <w:szCs w:val="24"/>
          <w:lang w:eastAsia="ru-RU"/>
        </w:rPr>
      </w:pPr>
      <w:r w:rsidRPr="00016D04">
        <w:rPr>
          <w:rFonts w:ascii="Times New Roman" w:eastAsia="Times New Roman" w:hAnsi="Times New Roman" w:cs="Times New Roman"/>
          <w:color w:val="000000"/>
          <w:sz w:val="24"/>
          <w:szCs w:val="24"/>
          <w:lang w:eastAsia="ru-RU"/>
        </w:rPr>
        <w:t>- с Основной образовательной программой основного общего образования МКОУ СОШ с.п.п. Звездный;</w:t>
      </w:r>
    </w:p>
    <w:p w14:paraId="7C87B66E" w14:textId="77777777" w:rsidR="00016D04" w:rsidRPr="00016D04" w:rsidRDefault="00016D04" w:rsidP="00016D04">
      <w:pPr>
        <w:numPr>
          <w:ilvl w:val="0"/>
          <w:numId w:val="3"/>
        </w:numPr>
        <w:spacing w:after="150" w:line="240" w:lineRule="auto"/>
        <w:rPr>
          <w:rFonts w:ascii="Times New Roman" w:eastAsia="Times New Roman" w:hAnsi="Times New Roman" w:cs="Times New Roman"/>
          <w:color w:val="000000"/>
          <w:sz w:val="24"/>
          <w:szCs w:val="24"/>
          <w:lang w:eastAsia="ru-RU"/>
        </w:rPr>
      </w:pPr>
      <w:r w:rsidRPr="00016D04">
        <w:rPr>
          <w:rFonts w:ascii="Times New Roman" w:eastAsia="Times New Roman" w:hAnsi="Times New Roman" w:cs="Times New Roman"/>
          <w:color w:val="000000"/>
          <w:sz w:val="24"/>
          <w:szCs w:val="24"/>
          <w:lang w:eastAsia="ru-RU"/>
        </w:rPr>
        <w:t>- Учебным планом МКОУ СОШ с.п.п. Звездный на 2020-2021уч.год.</w:t>
      </w:r>
    </w:p>
    <w:p w14:paraId="12C606FC" w14:textId="7D6E96CA" w:rsidR="00016D04" w:rsidRPr="00374FFE" w:rsidRDefault="00016D04" w:rsidP="00016D04">
      <w:pPr>
        <w:numPr>
          <w:ilvl w:val="0"/>
          <w:numId w:val="3"/>
        </w:numPr>
        <w:spacing w:after="150" w:line="240" w:lineRule="auto"/>
        <w:rPr>
          <w:rFonts w:ascii="Times New Roman" w:eastAsia="Times New Roman" w:hAnsi="Times New Roman" w:cs="Times New Roman"/>
          <w:color w:val="000000"/>
          <w:sz w:val="24"/>
          <w:szCs w:val="24"/>
          <w:lang w:eastAsia="ru-RU"/>
        </w:rPr>
      </w:pPr>
      <w:r w:rsidRPr="00016D04">
        <w:rPr>
          <w:rFonts w:ascii="Times New Roman" w:eastAsia="Times New Roman" w:hAnsi="Times New Roman" w:cs="Times New Roman"/>
          <w:color w:val="000000"/>
          <w:sz w:val="24"/>
          <w:szCs w:val="24"/>
          <w:lang w:eastAsia="ru-RU"/>
        </w:rPr>
        <w:t>-соответствует Положению о рабочих программах учебного предмета, курса, модуля в МКОУ СОШ с.п.п. Звездный приказ № 104 от 30.08.2016 (при реализации ФГОС ООО)</w:t>
      </w:r>
    </w:p>
    <w:p w14:paraId="2625666B"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Рабочая программа составлена на основе федерального компонента государственного образовательного стандарта основного общего образования и примерных программ основного общего образования.</w:t>
      </w:r>
    </w:p>
    <w:p w14:paraId="03D6E8B2" w14:textId="65D9891B"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 xml:space="preserve">Курс по выбору предназначен для подготовки обучающихся 9-х классов, желающих приобрести опыт практического применения знаний по физике, подготовиться к ОГЭ, а </w:t>
      </w:r>
      <w:r w:rsidR="00016D04" w:rsidRPr="00374FFE">
        <w:rPr>
          <w:rFonts w:ascii="Times New Roman" w:eastAsia="Times New Roman" w:hAnsi="Times New Roman" w:cs="Times New Roman"/>
          <w:color w:val="000000"/>
          <w:sz w:val="24"/>
          <w:szCs w:val="24"/>
          <w:lang w:eastAsia="ru-RU"/>
        </w:rPr>
        <w:t>также</w:t>
      </w:r>
      <w:r w:rsidRPr="00374FFE">
        <w:rPr>
          <w:rFonts w:ascii="Times New Roman" w:eastAsia="Times New Roman" w:hAnsi="Times New Roman" w:cs="Times New Roman"/>
          <w:color w:val="000000"/>
          <w:sz w:val="24"/>
          <w:szCs w:val="24"/>
          <w:lang w:eastAsia="ru-RU"/>
        </w:rPr>
        <w:t xml:space="preserve"> для осознанного выбора профильной направленности обучения в старшей школе. Программа курса по выбору согласована с базовым курсом и позволит обучающимся углубить и расширить свои знания и умения.</w:t>
      </w:r>
    </w:p>
    <w:p w14:paraId="66A9B5A0"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Цели </w:t>
      </w:r>
      <w:r w:rsidRPr="00374FFE">
        <w:rPr>
          <w:rFonts w:ascii="Times New Roman" w:eastAsia="Times New Roman" w:hAnsi="Times New Roman" w:cs="Times New Roman"/>
          <w:color w:val="000000"/>
          <w:sz w:val="24"/>
          <w:szCs w:val="24"/>
          <w:lang w:eastAsia="ru-RU"/>
        </w:rPr>
        <w:t>курса:</w:t>
      </w:r>
    </w:p>
    <w:p w14:paraId="17A9A779" w14:textId="77777777" w:rsidR="00374FFE" w:rsidRPr="00374FFE" w:rsidRDefault="00374FFE" w:rsidP="00D71086">
      <w:pPr>
        <w:numPr>
          <w:ilvl w:val="0"/>
          <w:numId w:val="4"/>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расширение кругозора обучающихся и углубление знаний по основным темам базового курса физики;</w:t>
      </w:r>
    </w:p>
    <w:p w14:paraId="628A9975" w14:textId="77777777" w:rsidR="00374FFE" w:rsidRPr="00374FFE" w:rsidRDefault="00374FFE" w:rsidP="00D71086">
      <w:pPr>
        <w:numPr>
          <w:ilvl w:val="0"/>
          <w:numId w:val="4"/>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формирование представлений о постановке, классификации, приемах и методах решения физических задач;</w:t>
      </w:r>
    </w:p>
    <w:p w14:paraId="7A2E08CC" w14:textId="77777777" w:rsidR="00374FFE" w:rsidRPr="00374FFE" w:rsidRDefault="00374FFE" w:rsidP="00D71086">
      <w:pPr>
        <w:numPr>
          <w:ilvl w:val="0"/>
          <w:numId w:val="4"/>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дать обучающимся представление о практическом применении законов физики к изучению физических явлений и процессов, происходящих в окружающем нас мире.</w:t>
      </w:r>
    </w:p>
    <w:p w14:paraId="53147E82"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Достижение этих целей обеспечивается решением следующих </w:t>
      </w:r>
      <w:r w:rsidRPr="00374FFE">
        <w:rPr>
          <w:rFonts w:ascii="Times New Roman" w:eastAsia="Times New Roman" w:hAnsi="Times New Roman" w:cs="Times New Roman"/>
          <w:b/>
          <w:bCs/>
          <w:color w:val="000000"/>
          <w:sz w:val="24"/>
          <w:szCs w:val="24"/>
          <w:lang w:eastAsia="ru-RU"/>
        </w:rPr>
        <w:t>задач:</w:t>
      </w:r>
    </w:p>
    <w:p w14:paraId="54461991" w14:textId="77777777" w:rsidR="00374FFE" w:rsidRPr="00374FFE" w:rsidRDefault="00374FFE" w:rsidP="00D71086">
      <w:pPr>
        <w:numPr>
          <w:ilvl w:val="0"/>
          <w:numId w:val="5"/>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создание условий для развития устойчивого интереса к физике, к решению задач;</w:t>
      </w:r>
    </w:p>
    <w:p w14:paraId="204FAF70" w14:textId="77777777" w:rsidR="00374FFE" w:rsidRPr="00374FFE" w:rsidRDefault="00374FFE" w:rsidP="00D71086">
      <w:pPr>
        <w:numPr>
          <w:ilvl w:val="0"/>
          <w:numId w:val="5"/>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формирование навыков самостоятельного приобретения знаний и применение их в нестандартных ситуациях;</w:t>
      </w:r>
    </w:p>
    <w:p w14:paraId="2C0A1469" w14:textId="77777777" w:rsidR="00374FFE" w:rsidRPr="00374FFE" w:rsidRDefault="00374FFE" w:rsidP="00D71086">
      <w:pPr>
        <w:numPr>
          <w:ilvl w:val="0"/>
          <w:numId w:val="5"/>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развитие общеучебных умений: обобщать, анализировать, сравнивать, систематизировать через решение задач;</w:t>
      </w:r>
    </w:p>
    <w:p w14:paraId="19BDC6E1" w14:textId="77777777" w:rsidR="00374FFE" w:rsidRPr="00374FFE" w:rsidRDefault="00374FFE" w:rsidP="00D71086">
      <w:pPr>
        <w:numPr>
          <w:ilvl w:val="0"/>
          <w:numId w:val="5"/>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развитие творческих способностей обучающихся;</w:t>
      </w:r>
    </w:p>
    <w:p w14:paraId="20836B33" w14:textId="77777777" w:rsidR="00374FFE" w:rsidRPr="00374FFE" w:rsidRDefault="00374FFE" w:rsidP="00D71086">
      <w:pPr>
        <w:numPr>
          <w:ilvl w:val="0"/>
          <w:numId w:val="5"/>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развитие коммуникативных умений работать в парах и группе;</w:t>
      </w:r>
    </w:p>
    <w:p w14:paraId="6CB4459D" w14:textId="77777777" w:rsidR="00374FFE" w:rsidRPr="00374FFE" w:rsidRDefault="00374FFE" w:rsidP="00D71086">
      <w:pPr>
        <w:numPr>
          <w:ilvl w:val="0"/>
          <w:numId w:val="5"/>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показать практическое применение законов физики через решение задач, связанных с явлениями и процессами, происходящими в окружающем нас мире.</w:t>
      </w:r>
    </w:p>
    <w:p w14:paraId="5ADF79D1"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lastRenderedPageBreak/>
        <w:t>Необходимость создания данной программы продиктована тем, что требования к подготовке по физике выпускников возросли.</w:t>
      </w:r>
    </w:p>
    <w:p w14:paraId="4A51226A"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В программе рассматриваются теоретические вопросы, в том числе понятия, схемы и графики, которые часто встречаются в экзаменационных заданиях, а также практическая часть. В практической части рассматриваются вопросы по решению экспериментальных задач, которые позволяют применять математические знания и навыки, способствуют творческому и осмысленному восприятию материала. Кроме того, курс предполагает отработку навыков и умений при проведении лабораторного практикума.</w:t>
      </w:r>
    </w:p>
    <w:p w14:paraId="25A20E08"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Решение практических задач творческого характера, решение экспериментальных задач делает знания обучающихся более глубокими, осознанными и практически действенными, а также заметно повышает их интерес к физике. Ценность задач определяется, прежде всего, той физической информацией, которую они содержат. Поэтому особого внимания заслуживают задачи, в которых описываются классические фундаментальные опыты и открытия, заложившие основу современной физики, а также задачи, в которых есть присущие физике методы исследования.</w:t>
      </w:r>
    </w:p>
    <w:p w14:paraId="5501145C"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Данный курс рассчитан на 34 часа. На занятиях применяются коллективные и индивидуальные формы работы: постановка, решение и обсуждение решения задач, подготовка к олимпиадам, набор и составление задач по определенной тематике и др. Курс предполагает выполнение самостоятельных работ над тестовыми заданиями, проверочные работы, решение занимательных и экспериментальных задач, проведение лабораторных работ.</w:t>
      </w:r>
    </w:p>
    <w:p w14:paraId="2576E3E4"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Реализация данной программы ориентирована на учебные пособия:</w:t>
      </w:r>
    </w:p>
    <w:p w14:paraId="5D116CD4" w14:textId="77777777" w:rsidR="00374FFE" w:rsidRPr="00374FFE" w:rsidRDefault="00374FFE" w:rsidP="00D71086">
      <w:pPr>
        <w:numPr>
          <w:ilvl w:val="0"/>
          <w:numId w:val="6"/>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ОГЭ. Физика: тематические и типовые экзаменационные варианты/ под ред. Е.Е. Камзеевой. – М.: Издательство «Национальное образование», 2018.</w:t>
      </w:r>
    </w:p>
    <w:p w14:paraId="0088FA67" w14:textId="77777777" w:rsidR="00374FFE" w:rsidRPr="00374FFE" w:rsidRDefault="00374FFE" w:rsidP="00D71086">
      <w:pPr>
        <w:numPr>
          <w:ilvl w:val="0"/>
          <w:numId w:val="6"/>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Бершадский М.Е., Бершадская Е.А. Методы решения задач по физике.- М.: Народное образование, 2001.</w:t>
      </w:r>
    </w:p>
    <w:p w14:paraId="21FAFEC9" w14:textId="77777777" w:rsidR="00374FFE" w:rsidRPr="00374FFE" w:rsidRDefault="00374FFE" w:rsidP="00D71086">
      <w:pPr>
        <w:numPr>
          <w:ilvl w:val="0"/>
          <w:numId w:val="6"/>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Моркотун В.Л. Физика. Все законы и формулы в таблицах. 7-11 кл.- М.: ВЛАДОС, 2007.</w:t>
      </w:r>
    </w:p>
    <w:p w14:paraId="350D35CB" w14:textId="77777777" w:rsidR="00374FFE" w:rsidRPr="00374FFE" w:rsidRDefault="00374FFE" w:rsidP="00D71086">
      <w:pPr>
        <w:numPr>
          <w:ilvl w:val="0"/>
          <w:numId w:val="6"/>
        </w:numPr>
        <w:spacing w:after="150" w:line="240" w:lineRule="auto"/>
        <w:rPr>
          <w:rFonts w:ascii="Times New Roman" w:eastAsia="Times New Roman" w:hAnsi="Times New Roman" w:cs="Times New Roman"/>
          <w:color w:val="000000"/>
          <w:sz w:val="21"/>
          <w:szCs w:val="21"/>
          <w:lang w:eastAsia="ru-RU"/>
        </w:rPr>
      </w:pPr>
      <w:r w:rsidRPr="00374FFE">
        <w:rPr>
          <w:rFonts w:ascii="Times New Roman" w:eastAsia="Times New Roman" w:hAnsi="Times New Roman" w:cs="Times New Roman"/>
          <w:color w:val="000000"/>
          <w:sz w:val="24"/>
          <w:szCs w:val="24"/>
          <w:lang w:eastAsia="ru-RU"/>
        </w:rPr>
        <w:t>Лукашик В.И., Иванова Е.В. Сборник задач по физике 7 – 9 классы.- М. Просвещение,</w:t>
      </w:r>
      <w:r w:rsidRPr="00374FFE">
        <w:rPr>
          <w:rFonts w:ascii="Times New Roman" w:eastAsia="Times New Roman" w:hAnsi="Times New Roman" w:cs="Times New Roman"/>
          <w:color w:val="000000"/>
          <w:sz w:val="21"/>
          <w:szCs w:val="21"/>
          <w:lang w:eastAsia="ru-RU"/>
        </w:rPr>
        <w:t xml:space="preserve"> 2009.</w:t>
      </w:r>
    </w:p>
    <w:p w14:paraId="20307C88"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Результаты освоения элективного курса</w:t>
      </w:r>
    </w:p>
    <w:p w14:paraId="7F264299"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В результате изучения курса обучающийся должен</w:t>
      </w:r>
    </w:p>
    <w:p w14:paraId="79D5D593"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знать / понимать:</w:t>
      </w:r>
    </w:p>
    <w:p w14:paraId="1B6F5B1F" w14:textId="77777777" w:rsidR="00374FFE" w:rsidRPr="00374FFE" w:rsidRDefault="00374FFE" w:rsidP="00D71086">
      <w:pPr>
        <w:numPr>
          <w:ilvl w:val="0"/>
          <w:numId w:val="7"/>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смысл физических величин: </w:t>
      </w:r>
      <w:r w:rsidRPr="00374FFE">
        <w:rPr>
          <w:rFonts w:ascii="Times New Roman" w:eastAsia="Times New Roman" w:hAnsi="Times New Roman" w:cs="Times New Roman"/>
          <w:color w:val="000000"/>
          <w:sz w:val="24"/>
          <w:szCs w:val="24"/>
          <w:lang w:eastAsia="ru-RU"/>
        </w:rPr>
        <w:t>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14:paraId="1A076B56" w14:textId="77777777" w:rsidR="00374FFE" w:rsidRPr="00374FFE" w:rsidRDefault="00374FFE" w:rsidP="00D71086">
      <w:pPr>
        <w:numPr>
          <w:ilvl w:val="0"/>
          <w:numId w:val="7"/>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смысл физических законов</w:t>
      </w:r>
      <w:r w:rsidRPr="00374FFE">
        <w:rPr>
          <w:rFonts w:ascii="Times New Roman" w:eastAsia="Times New Roman" w:hAnsi="Times New Roman" w:cs="Times New Roman"/>
          <w:color w:val="000000"/>
          <w:sz w:val="24"/>
          <w:szCs w:val="24"/>
          <w:lang w:eastAsia="ru-RU"/>
        </w:rPr>
        <w:t> классической механики, всемирного тяготения, сохранения энергии, импульса и электрического заряда, термодинамики, электромагнитной индукции;</w:t>
      </w:r>
    </w:p>
    <w:p w14:paraId="29AD8920" w14:textId="77777777" w:rsidR="00374FFE" w:rsidRPr="00374FFE" w:rsidRDefault="00374FFE" w:rsidP="00D71086">
      <w:pPr>
        <w:numPr>
          <w:ilvl w:val="0"/>
          <w:numId w:val="7"/>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 </w:t>
      </w:r>
      <w:r w:rsidRPr="00374FFE">
        <w:rPr>
          <w:rFonts w:ascii="Times New Roman" w:eastAsia="Times New Roman" w:hAnsi="Times New Roman" w:cs="Times New Roman"/>
          <w:b/>
          <w:bCs/>
          <w:color w:val="000000"/>
          <w:sz w:val="24"/>
          <w:szCs w:val="24"/>
          <w:lang w:eastAsia="ru-RU"/>
        </w:rPr>
        <w:t>смысл понятий:</w:t>
      </w:r>
      <w:r w:rsidRPr="00374FFE">
        <w:rPr>
          <w:rFonts w:ascii="Times New Roman" w:eastAsia="Times New Roman" w:hAnsi="Times New Roman" w:cs="Times New Roman"/>
          <w:b/>
          <w:bCs/>
          <w:i/>
          <w:iCs/>
          <w:color w:val="000000"/>
          <w:sz w:val="24"/>
          <w:szCs w:val="24"/>
          <w:lang w:eastAsia="ru-RU"/>
        </w:rPr>
        <w:t> </w:t>
      </w:r>
      <w:r w:rsidRPr="00374FFE">
        <w:rPr>
          <w:rFonts w:ascii="Times New Roman" w:eastAsia="Times New Roman" w:hAnsi="Times New Roman" w:cs="Times New Roman"/>
          <w:color w:val="000000"/>
          <w:sz w:val="24"/>
          <w:szCs w:val="24"/>
          <w:lang w:eastAsia="ru-RU"/>
        </w:rPr>
        <w:t>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r w:rsidRPr="00374FFE">
        <w:rPr>
          <w:rFonts w:ascii="Times New Roman" w:eastAsia="Times New Roman" w:hAnsi="Times New Roman" w:cs="Times New Roman"/>
          <w:color w:val="000000"/>
          <w:sz w:val="24"/>
          <w:szCs w:val="24"/>
          <w:lang w:eastAsia="ru-RU"/>
        </w:rPr>
        <w:br/>
        <w:t>      </w:t>
      </w:r>
    </w:p>
    <w:p w14:paraId="01726406"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уметь:</w:t>
      </w:r>
    </w:p>
    <w:p w14:paraId="1C73F407"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правильно оформлять задачи;</w:t>
      </w:r>
    </w:p>
    <w:p w14:paraId="27656CB7"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lastRenderedPageBreak/>
        <w:t>производить расчеты по физическим формулам;</w:t>
      </w:r>
    </w:p>
    <w:p w14:paraId="790861FC"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производить расчеты по определению координат тел для любого вида движения;</w:t>
      </w:r>
    </w:p>
    <w:p w14:paraId="51A3FD44"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производить расчеты по определению теплового баланса тел;</w:t>
      </w:r>
    </w:p>
    <w:p w14:paraId="1B37ED8D"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решать качественные и графические задачи;</w:t>
      </w:r>
    </w:p>
    <w:p w14:paraId="4BA0F783"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снимать все необходимые данные с графиков и производить необходимые расчеты;</w:t>
      </w:r>
    </w:p>
    <w:p w14:paraId="79444CC1"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записывать ядерные реакции;</w:t>
      </w:r>
    </w:p>
    <w:p w14:paraId="4C418518"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составлять уравнения движения;</w:t>
      </w:r>
    </w:p>
    <w:p w14:paraId="089BC2AA"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описывать процессы при помощи уравнения теплового баланса;</w:t>
      </w:r>
    </w:p>
    <w:p w14:paraId="5A87982C"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применять закон сохранения механической энергии, закон сохранения импульса при решении задач;</w:t>
      </w:r>
    </w:p>
    <w:p w14:paraId="1EE5B477"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пользоваться лабораторным оборудованием, проводить опыты;</w:t>
      </w:r>
    </w:p>
    <w:p w14:paraId="6D4902F5" w14:textId="77777777" w:rsidR="00374FFE" w:rsidRPr="00374FFE" w:rsidRDefault="00374FFE" w:rsidP="00D71086">
      <w:pPr>
        <w:numPr>
          <w:ilvl w:val="1"/>
          <w:numId w:val="8"/>
        </w:num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записывать результаты измерения с учетом погрешностей.</w:t>
      </w:r>
    </w:p>
    <w:p w14:paraId="25036705"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p>
    <w:p w14:paraId="5C7C8909" w14:textId="4C3EBC94"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Содержание элективного курса физики для 9 класса</w:t>
      </w:r>
    </w:p>
    <w:p w14:paraId="30A20778"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tbl>
      <w:tblPr>
        <w:tblW w:w="9570" w:type="dxa"/>
        <w:tblCellMar>
          <w:top w:w="84" w:type="dxa"/>
          <w:left w:w="84" w:type="dxa"/>
          <w:bottom w:w="84" w:type="dxa"/>
          <w:right w:w="84" w:type="dxa"/>
        </w:tblCellMar>
        <w:tblLook w:val="04A0" w:firstRow="1" w:lastRow="0" w:firstColumn="1" w:lastColumn="0" w:noHBand="0" w:noVBand="1"/>
      </w:tblPr>
      <w:tblGrid>
        <w:gridCol w:w="893"/>
        <w:gridCol w:w="3123"/>
        <w:gridCol w:w="5554"/>
      </w:tblGrid>
      <w:tr w:rsidR="00374FFE" w:rsidRPr="00374FFE" w14:paraId="7FAF9833" w14:textId="77777777" w:rsidTr="00374FFE">
        <w:trPr>
          <w:trHeight w:val="60"/>
        </w:trPr>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3056155"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14:paraId="1073D273"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Тема, раздел</w:t>
            </w: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65D2DB7"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Содержание</w:t>
            </w:r>
          </w:p>
        </w:tc>
      </w:tr>
      <w:tr w:rsidR="00374FFE" w:rsidRPr="00374FFE" w14:paraId="4B64E2B8" w14:textId="77777777" w:rsidTr="00374FFE">
        <w:trPr>
          <w:trHeight w:val="108"/>
        </w:trPr>
        <w:tc>
          <w:tcPr>
            <w:tcW w:w="9330"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E6ECAC0"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Физика 9 класс</w:t>
            </w:r>
          </w:p>
        </w:tc>
      </w:tr>
      <w:tr w:rsidR="00374FFE" w:rsidRPr="00374FFE" w14:paraId="2F54F08F"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85A84CE" w14:textId="77777777" w:rsidR="00374FFE" w:rsidRPr="00374FFE" w:rsidRDefault="00374FFE" w:rsidP="00D71086">
            <w:pPr>
              <w:numPr>
                <w:ilvl w:val="0"/>
                <w:numId w:val="9"/>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3A5DC7B"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Введение. Классификация физических задач. Основные требования к составлению задач</w:t>
            </w:r>
          </w:p>
          <w:p w14:paraId="4D082816"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CF69FD2"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Как работать над тестовыми заданиями. Общие требования при решении физических задач. Этапы решения физической задачи. Работа с текстом задачи. Анализ физического явления. Различные приемы и способы решения физических задач: алгоритмы, аналогии, геометрические приемы.</w:t>
            </w:r>
          </w:p>
          <w:p w14:paraId="2C5E0E3C"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p>
        </w:tc>
      </w:tr>
      <w:tr w:rsidR="00374FFE" w:rsidRPr="00374FFE" w14:paraId="7CE0BA20"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89D72D7" w14:textId="77777777" w:rsidR="00374FFE" w:rsidRPr="00374FFE" w:rsidRDefault="00374FFE" w:rsidP="00D71086">
            <w:pPr>
              <w:numPr>
                <w:ilvl w:val="0"/>
                <w:numId w:val="10"/>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B4B9A96"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Кинематика материальной точки</w:t>
            </w:r>
          </w:p>
          <w:p w14:paraId="1E766FB2"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0A7B53D"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Координатный метод решения задач (прямолинейное движение). Графический метод решения задач (прямолинейное движение). Методика решения задач на относительность движения при изучении основ кинематики. Решение задач на движение материальной точки по окружности. Составление таблицы “Виды движения”.</w:t>
            </w:r>
          </w:p>
        </w:tc>
      </w:tr>
      <w:tr w:rsidR="00374FFE" w:rsidRPr="00374FFE" w14:paraId="79061B5C"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4515D14" w14:textId="77777777" w:rsidR="00374FFE" w:rsidRPr="00374FFE" w:rsidRDefault="00374FFE" w:rsidP="00D71086">
            <w:pPr>
              <w:numPr>
                <w:ilvl w:val="0"/>
                <w:numId w:val="11"/>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06CA10E"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Динамика материальной точки. Статика</w:t>
            </w:r>
          </w:p>
          <w:p w14:paraId="726B794A"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018F89B"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Классификация сил (составление таблицы). Решение задач на основные законы динамики (координатный, графический методы)</w:t>
            </w:r>
            <w:r w:rsidRPr="00374FFE">
              <w:rPr>
                <w:rFonts w:ascii="Times New Roman" w:eastAsia="Times New Roman" w:hAnsi="Times New Roman" w:cs="Times New Roman"/>
                <w:b/>
                <w:bCs/>
                <w:color w:val="000000"/>
                <w:sz w:val="24"/>
                <w:szCs w:val="24"/>
                <w:lang w:eastAsia="ru-RU"/>
              </w:rPr>
              <w:t>.</w:t>
            </w:r>
            <w:r w:rsidRPr="00374FFE">
              <w:rPr>
                <w:rFonts w:ascii="Times New Roman" w:eastAsia="Times New Roman" w:hAnsi="Times New Roman" w:cs="Times New Roman"/>
                <w:color w:val="000000"/>
                <w:sz w:val="24"/>
                <w:szCs w:val="24"/>
                <w:lang w:eastAsia="ru-RU"/>
              </w:rPr>
              <w:t> Задачи на определение характеристик равновесия физических систем (равновесие материальной точки, равновесие тела, имеющего неподвижную ось вращения). Центр тяжести. Решение задач на определение характеристик покоящейся жидкости. Составление обобщающей таблицы “Статика”.</w:t>
            </w:r>
          </w:p>
        </w:tc>
      </w:tr>
      <w:tr w:rsidR="00374FFE" w:rsidRPr="00374FFE" w14:paraId="33B73B70"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A549C71" w14:textId="77777777" w:rsidR="00374FFE" w:rsidRPr="00374FFE" w:rsidRDefault="00374FFE" w:rsidP="00D71086">
            <w:pPr>
              <w:numPr>
                <w:ilvl w:val="0"/>
                <w:numId w:val="12"/>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B029D5B"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Законы сохранения</w:t>
            </w:r>
          </w:p>
          <w:p w14:paraId="4E5B5ABD"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1B4E4B8"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 xml:space="preserve">Решение задач на закон сохранения импульса. Решение задач на определение работы и мощности. Решение задач на закон сохранения и превращения </w:t>
            </w:r>
            <w:r w:rsidRPr="00374FFE">
              <w:rPr>
                <w:rFonts w:ascii="Times New Roman" w:eastAsia="Times New Roman" w:hAnsi="Times New Roman" w:cs="Times New Roman"/>
                <w:color w:val="000000"/>
                <w:sz w:val="24"/>
                <w:szCs w:val="24"/>
                <w:lang w:eastAsia="ru-RU"/>
              </w:rPr>
              <w:lastRenderedPageBreak/>
              <w:t>механической энергии. Составление таблицы “Законы сохранения”.</w:t>
            </w:r>
          </w:p>
        </w:tc>
      </w:tr>
      <w:tr w:rsidR="00374FFE" w:rsidRPr="00374FFE" w14:paraId="6B7F0F90"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770144D" w14:textId="77777777" w:rsidR="00374FFE" w:rsidRPr="00374FFE" w:rsidRDefault="00374FFE" w:rsidP="00D71086">
            <w:pPr>
              <w:numPr>
                <w:ilvl w:val="0"/>
                <w:numId w:val="13"/>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1C794EE"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Механические колебания и волны</w:t>
            </w:r>
          </w:p>
          <w:p w14:paraId="20A948D4"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95BA2BE"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Решение задач на определение характеристик гармонических колебаний. Решение задач на определение характеристик упругих механических волн.</w:t>
            </w:r>
          </w:p>
        </w:tc>
      </w:tr>
      <w:tr w:rsidR="00374FFE" w:rsidRPr="00374FFE" w14:paraId="5162A921"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484FE87" w14:textId="77777777" w:rsidR="00374FFE" w:rsidRPr="00374FFE" w:rsidRDefault="00374FFE" w:rsidP="00D71086">
            <w:pPr>
              <w:numPr>
                <w:ilvl w:val="0"/>
                <w:numId w:val="14"/>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D253437"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Молекулярная физика. Термодинамика</w:t>
            </w:r>
          </w:p>
          <w:p w14:paraId="17512482"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EF252E4"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Решение качественных и расчетных задач на изменение внутренней энергии тел в процессе теплопередачи. Решение задач на определение влажности воздуха.</w:t>
            </w:r>
          </w:p>
        </w:tc>
      </w:tr>
      <w:tr w:rsidR="00374FFE" w:rsidRPr="00374FFE" w14:paraId="78B3ED2F"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0FF2896" w14:textId="77777777" w:rsidR="00374FFE" w:rsidRPr="00374FFE" w:rsidRDefault="00374FFE" w:rsidP="00D71086">
            <w:pPr>
              <w:numPr>
                <w:ilvl w:val="0"/>
                <w:numId w:val="15"/>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7C4D4E9"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Законы постоянного тока</w:t>
            </w:r>
          </w:p>
          <w:p w14:paraId="0528E75C"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D405971"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Решение задач разного типа на описание электрических цепей постоянного тока с помощью закона Ома для однородного участка цепи, закона Джоуля-Ленца, законов последовательного и параллельного соединений проводников. Решение задач на различные приемы расчета сопротивления электрических цепей. Постановка и решение фронтальных экспериментальных задач.</w:t>
            </w:r>
          </w:p>
        </w:tc>
      </w:tr>
      <w:tr w:rsidR="00374FFE" w:rsidRPr="00374FFE" w14:paraId="43612FE5"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99F1990" w14:textId="77777777" w:rsidR="00374FFE" w:rsidRPr="00374FFE" w:rsidRDefault="00374FFE" w:rsidP="00D71086">
            <w:pPr>
              <w:numPr>
                <w:ilvl w:val="0"/>
                <w:numId w:val="16"/>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7A47BF5"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Магнитное поле. Электрические колебания и волны</w:t>
            </w:r>
          </w:p>
          <w:p w14:paraId="5C344D41"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D849BFD"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Характеристики электростатического и магнитного полей. Задачи разных видов на описание магнитного поля тока: магнитная индукция, магнитный поток, сила Ампера. Составление обобщающих таблиц.</w:t>
            </w:r>
          </w:p>
        </w:tc>
      </w:tr>
      <w:tr w:rsidR="00374FFE" w:rsidRPr="00374FFE" w14:paraId="0D5573BC"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2774F1E" w14:textId="77777777" w:rsidR="00374FFE" w:rsidRPr="00374FFE" w:rsidRDefault="00374FFE" w:rsidP="00D71086">
            <w:pPr>
              <w:numPr>
                <w:ilvl w:val="0"/>
                <w:numId w:val="17"/>
              </w:numPr>
              <w:spacing w:beforeAutospacing="1" w:after="0" w:afterAutospacing="1" w:line="240" w:lineRule="auto"/>
              <w:rPr>
                <w:rFonts w:ascii="Times New Roman" w:eastAsia="Times New Roman" w:hAnsi="Times New Roman" w:cs="Times New Roman"/>
                <w:color w:val="767676"/>
                <w:sz w:val="24"/>
                <w:szCs w:val="24"/>
                <w:lang w:eastAsia="ru-RU"/>
              </w:rPr>
            </w:pP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622ED18"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Световые явления</w:t>
            </w:r>
          </w:p>
          <w:p w14:paraId="74EE783A"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B8736FD"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Решение задач по геометрической оптике: законы отражения и преломления света, линзы, построение изображений, даваемых линзой.</w:t>
            </w:r>
          </w:p>
        </w:tc>
      </w:tr>
      <w:tr w:rsidR="00374FFE" w:rsidRPr="00374FFE" w14:paraId="2F739536" w14:textId="77777777" w:rsidTr="00374FFE">
        <w:tc>
          <w:tcPr>
            <w:tcW w:w="8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245B576"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10</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74F3240" w14:textId="77777777" w:rsidR="00374FFE" w:rsidRPr="00374FFE" w:rsidRDefault="00374FFE" w:rsidP="00374FFE">
            <w:pPr>
              <w:spacing w:after="150" w:line="240" w:lineRule="auto"/>
              <w:jc w:val="center"/>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b/>
                <w:bCs/>
                <w:color w:val="000000"/>
                <w:sz w:val="24"/>
                <w:szCs w:val="24"/>
                <w:lang w:eastAsia="ru-RU"/>
              </w:rPr>
              <w:t>Лабораторный практикум</w:t>
            </w:r>
          </w:p>
        </w:tc>
        <w:tc>
          <w:tcPr>
            <w:tcW w:w="49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447BEE7"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r w:rsidRPr="00374FFE">
              <w:rPr>
                <w:rFonts w:ascii="Times New Roman" w:eastAsia="Times New Roman" w:hAnsi="Times New Roman" w:cs="Times New Roman"/>
                <w:color w:val="000000"/>
                <w:sz w:val="24"/>
                <w:szCs w:val="24"/>
                <w:lang w:eastAsia="ru-RU"/>
              </w:rPr>
              <w:t>Лабораторные работы на определение выталкивающей силы, коэффициента жесткости пружины, определения плотности тела, периода колебаний маятника, виды соединения проводников, определения фокусного расстояния собирающей линзы.</w:t>
            </w:r>
          </w:p>
        </w:tc>
      </w:tr>
    </w:tbl>
    <w:p w14:paraId="003004AC" w14:textId="77777777" w:rsidR="00374FFE" w:rsidRPr="00374FFE" w:rsidRDefault="00374FFE" w:rsidP="00374FFE">
      <w:pPr>
        <w:spacing w:after="150" w:line="240" w:lineRule="auto"/>
        <w:rPr>
          <w:rFonts w:ascii="Times New Roman" w:eastAsia="Times New Roman" w:hAnsi="Times New Roman" w:cs="Times New Roman"/>
          <w:color w:val="000000"/>
          <w:sz w:val="24"/>
          <w:szCs w:val="24"/>
          <w:lang w:eastAsia="ru-RU"/>
        </w:rPr>
      </w:pPr>
    </w:p>
    <w:p w14:paraId="5244F3A9"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72707B78"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3794D407" w14:textId="39C6CA77" w:rsidR="006137C7" w:rsidRDefault="00544DB5" w:rsidP="00374FFE">
      <w:pPr>
        <w:spacing w:after="150" w:line="240" w:lineRule="auto"/>
        <w:jc w:val="center"/>
        <w:rPr>
          <w:rFonts w:ascii="Times New Roman" w:eastAsia="Times New Roman" w:hAnsi="Times New Roman" w:cs="Times New Roman"/>
          <w:b/>
          <w:bCs/>
          <w:color w:val="000000"/>
          <w:sz w:val="24"/>
          <w:szCs w:val="24"/>
          <w:lang w:eastAsia="ru-RU"/>
        </w:rPr>
      </w:pPr>
      <w:r w:rsidRPr="00544DB5">
        <w:lastRenderedPageBreak/>
        <w:drawing>
          <wp:inline distT="0" distB="0" distL="0" distR="0" wp14:anchorId="3ECD267E" wp14:editId="5F088F87">
            <wp:extent cx="5579745" cy="894207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79745" cy="8942070"/>
                    </a:xfrm>
                    <a:prstGeom prst="rect">
                      <a:avLst/>
                    </a:prstGeom>
                    <a:noFill/>
                    <a:ln>
                      <a:noFill/>
                    </a:ln>
                  </pic:spPr>
                </pic:pic>
              </a:graphicData>
            </a:graphic>
          </wp:inline>
        </w:drawing>
      </w:r>
    </w:p>
    <w:p w14:paraId="30039F44"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5C4015CC"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593103D4"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118B9610"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6F4CB943"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6C027259"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0458B2DE" w14:textId="77777777" w:rsidR="006137C7" w:rsidRDefault="006137C7" w:rsidP="00374FFE">
      <w:pPr>
        <w:spacing w:after="150" w:line="240" w:lineRule="auto"/>
        <w:jc w:val="center"/>
        <w:rPr>
          <w:rFonts w:ascii="Times New Roman" w:eastAsia="Times New Roman" w:hAnsi="Times New Roman" w:cs="Times New Roman"/>
          <w:b/>
          <w:bCs/>
          <w:color w:val="000000"/>
          <w:sz w:val="24"/>
          <w:szCs w:val="24"/>
          <w:lang w:eastAsia="ru-RU"/>
        </w:rPr>
      </w:pPr>
    </w:p>
    <w:p w14:paraId="7BFDB898" w14:textId="77777777" w:rsidR="00785C85" w:rsidRDefault="00785C85"/>
    <w:sectPr w:rsidR="00785C85" w:rsidSect="00AC4D1E">
      <w:pgSz w:w="11906" w:h="16838"/>
      <w:pgMar w:top="425"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0BA4"/>
    <w:multiLevelType w:val="multilevel"/>
    <w:tmpl w:val="6F68801A"/>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 w15:restartNumberingAfterBreak="0">
    <w:nsid w:val="010B326F"/>
    <w:multiLevelType w:val="multilevel"/>
    <w:tmpl w:val="040C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139E4"/>
    <w:multiLevelType w:val="multilevel"/>
    <w:tmpl w:val="512C7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020ABF"/>
    <w:multiLevelType w:val="multilevel"/>
    <w:tmpl w:val="F0EAF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AC1F1B"/>
    <w:multiLevelType w:val="multilevel"/>
    <w:tmpl w:val="FE907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6B6E1D"/>
    <w:multiLevelType w:val="multilevel"/>
    <w:tmpl w:val="2412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A47453"/>
    <w:multiLevelType w:val="multilevel"/>
    <w:tmpl w:val="C1D4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3E4EFA"/>
    <w:multiLevelType w:val="multilevel"/>
    <w:tmpl w:val="38C2C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1A4FBF"/>
    <w:multiLevelType w:val="multilevel"/>
    <w:tmpl w:val="509AA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8139B0"/>
    <w:multiLevelType w:val="multilevel"/>
    <w:tmpl w:val="92FE8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B026C1"/>
    <w:multiLevelType w:val="multilevel"/>
    <w:tmpl w:val="E70AE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E635EC"/>
    <w:multiLevelType w:val="multilevel"/>
    <w:tmpl w:val="D46C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86670C"/>
    <w:multiLevelType w:val="multilevel"/>
    <w:tmpl w:val="204A2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333D84"/>
    <w:multiLevelType w:val="multilevel"/>
    <w:tmpl w:val="80748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7D5198"/>
    <w:multiLevelType w:val="multilevel"/>
    <w:tmpl w:val="0CEC0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0C5BED"/>
    <w:multiLevelType w:val="multilevel"/>
    <w:tmpl w:val="C79C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E46B36"/>
    <w:multiLevelType w:val="multilevel"/>
    <w:tmpl w:val="7D523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5"/>
  </w:num>
  <w:num w:numId="3">
    <w:abstractNumId w:val="6"/>
  </w:num>
  <w:num w:numId="4">
    <w:abstractNumId w:val="2"/>
  </w:num>
  <w:num w:numId="5">
    <w:abstractNumId w:val="1"/>
  </w:num>
  <w:num w:numId="6">
    <w:abstractNumId w:val="7"/>
  </w:num>
  <w:num w:numId="7">
    <w:abstractNumId w:val="0"/>
  </w:num>
  <w:num w:numId="8">
    <w:abstractNumId w:val="10"/>
  </w:num>
  <w:num w:numId="9">
    <w:abstractNumId w:val="8"/>
  </w:num>
  <w:num w:numId="10">
    <w:abstractNumId w:val="12"/>
  </w:num>
  <w:num w:numId="11">
    <w:abstractNumId w:val="11"/>
  </w:num>
  <w:num w:numId="12">
    <w:abstractNumId w:val="4"/>
  </w:num>
  <w:num w:numId="13">
    <w:abstractNumId w:val="3"/>
  </w:num>
  <w:num w:numId="14">
    <w:abstractNumId w:val="13"/>
  </w:num>
  <w:num w:numId="15">
    <w:abstractNumId w:val="14"/>
  </w:num>
  <w:num w:numId="16">
    <w:abstractNumId w:val="9"/>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FFE"/>
    <w:rsid w:val="000153D1"/>
    <w:rsid w:val="00016D04"/>
    <w:rsid w:val="00374FFE"/>
    <w:rsid w:val="003862D3"/>
    <w:rsid w:val="0053469E"/>
    <w:rsid w:val="00544DB5"/>
    <w:rsid w:val="006137C7"/>
    <w:rsid w:val="00785C85"/>
    <w:rsid w:val="00837293"/>
    <w:rsid w:val="00A24B9B"/>
    <w:rsid w:val="00AC4D1E"/>
    <w:rsid w:val="00D71086"/>
    <w:rsid w:val="00DC0945"/>
    <w:rsid w:val="00DD1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0D3A2"/>
  <w15:chartTrackingRefBased/>
  <w15:docId w15:val="{3B369279-4DBE-44B4-AFC5-F5657D89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9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D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1345</Words>
  <Characters>7672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Хасан</dc:creator>
  <cp:keywords/>
  <dc:description/>
  <cp:lastModifiedBy>Хасан</cp:lastModifiedBy>
  <cp:revision>2</cp:revision>
  <dcterms:created xsi:type="dcterms:W3CDTF">2021-11-21T18:56:00Z</dcterms:created>
  <dcterms:modified xsi:type="dcterms:W3CDTF">2021-12-04T21:25:00Z</dcterms:modified>
</cp:coreProperties>
</file>